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F" w:rsidRDefault="007F720F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>
        <w:rPr>
          <w:color w:val="404040" w:themeColor="text1" w:themeTint="BF"/>
          <w:sz w:val="28"/>
          <w:szCs w:val="23"/>
        </w:rPr>
        <w:t>Вопросы для интеллектуальной игры</w:t>
      </w:r>
    </w:p>
    <w:p w:rsidR="007842CB" w:rsidRPr="007842CB" w:rsidRDefault="007842CB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1. В 1175 году из Москвы и Владимира навстречу друг другу выступили два враждебных войска. Однако, несмотря на все усилия военачальников, сражения так и не произошло. Почему? (</w:t>
      </w:r>
      <w:r w:rsidRPr="007842CB">
        <w:rPr>
          <w:i/>
          <w:color w:val="404040" w:themeColor="text1" w:themeTint="BF"/>
          <w:sz w:val="28"/>
          <w:szCs w:val="23"/>
        </w:rPr>
        <w:t>Войска просто разминулись в непролазных лесах.)</w:t>
      </w:r>
    </w:p>
    <w:p w:rsidR="007842CB" w:rsidRPr="007842CB" w:rsidRDefault="009F0542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2. На Руси без них старались обходиться, и искусным мастерам это часто удавалось. Известно, что вплоть до начала XIX века дома иногда сжигались только для того, чтобы добыть их. О чем идет речь? (</w:t>
      </w:r>
      <w:r w:rsidRPr="007842CB">
        <w:rPr>
          <w:i/>
          <w:color w:val="404040" w:themeColor="text1" w:themeTint="BF"/>
          <w:sz w:val="28"/>
          <w:szCs w:val="23"/>
        </w:rPr>
        <w:t>О гвоздях.)</w:t>
      </w:r>
    </w:p>
    <w:p w:rsidR="007842CB" w:rsidRDefault="007842CB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 </w:t>
      </w:r>
      <w:r>
        <w:rPr>
          <w:color w:val="404040" w:themeColor="text1" w:themeTint="BF"/>
          <w:sz w:val="28"/>
          <w:szCs w:val="23"/>
        </w:rPr>
        <w:t>3</w:t>
      </w:r>
      <w:r w:rsidRPr="007842CB">
        <w:rPr>
          <w:color w:val="404040" w:themeColor="text1" w:themeTint="BF"/>
          <w:sz w:val="28"/>
          <w:szCs w:val="23"/>
        </w:rPr>
        <w:t xml:space="preserve">. Известно ли вам, что во времена царствования Алексея Михайловича на дорогах, ведущих в Москву с Запада, верстовые столбы ставились на меньшем расстоянии друг от друга, чем на остальных. Как вы думаете, почему? </w:t>
      </w:r>
      <w:r w:rsidRPr="007842CB">
        <w:rPr>
          <w:i/>
          <w:color w:val="404040" w:themeColor="text1" w:themeTint="BF"/>
          <w:sz w:val="28"/>
          <w:szCs w:val="23"/>
        </w:rPr>
        <w:t>(Чтобы преувеличить расстояния и размеры державы</w:t>
      </w:r>
      <w:r w:rsidRPr="007842CB">
        <w:rPr>
          <w:color w:val="404040" w:themeColor="text1" w:themeTint="BF"/>
          <w:sz w:val="28"/>
          <w:szCs w:val="23"/>
        </w:rPr>
        <w:t xml:space="preserve">.) </w:t>
      </w:r>
    </w:p>
    <w:p w:rsidR="007842CB" w:rsidRPr="007842CB" w:rsidRDefault="007842CB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4. </w:t>
      </w:r>
      <w:r>
        <w:rPr>
          <w:color w:val="404040" w:themeColor="text1" w:themeTint="BF"/>
          <w:sz w:val="28"/>
          <w:szCs w:val="23"/>
        </w:rPr>
        <w:t xml:space="preserve">Это слово </w:t>
      </w:r>
      <w:proofErr w:type="spellStart"/>
      <w:r>
        <w:rPr>
          <w:color w:val="404040" w:themeColor="text1" w:themeTint="BF"/>
          <w:sz w:val="28"/>
          <w:szCs w:val="23"/>
        </w:rPr>
        <w:t>не</w:t>
      </w:r>
      <w:r w:rsidRPr="007842CB">
        <w:rPr>
          <w:color w:val="404040" w:themeColor="text1" w:themeTint="BF"/>
          <w:sz w:val="28"/>
          <w:szCs w:val="23"/>
        </w:rPr>
        <w:t>зря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 читается и пишется в обе стороны одинаково: попасть туда несложно, а выйти нелегко. Назовите слово. </w:t>
      </w:r>
      <w:r w:rsidRPr="007842CB">
        <w:rPr>
          <w:i/>
          <w:color w:val="404040" w:themeColor="text1" w:themeTint="BF"/>
          <w:sz w:val="28"/>
          <w:szCs w:val="23"/>
        </w:rPr>
        <w:t>(</w:t>
      </w:r>
      <w:proofErr w:type="gramStart"/>
      <w:r w:rsidRPr="007842CB">
        <w:rPr>
          <w:i/>
          <w:color w:val="404040" w:themeColor="text1" w:themeTint="BF"/>
          <w:sz w:val="28"/>
          <w:szCs w:val="23"/>
        </w:rPr>
        <w:t>Кабак</w:t>
      </w:r>
      <w:proofErr w:type="gramEnd"/>
      <w:r w:rsidRPr="007842CB">
        <w:rPr>
          <w:i/>
          <w:color w:val="404040" w:themeColor="text1" w:themeTint="BF"/>
          <w:sz w:val="28"/>
          <w:szCs w:val="23"/>
        </w:rPr>
        <w:t>.)</w:t>
      </w:r>
    </w:p>
    <w:p w:rsidR="009F0542" w:rsidRPr="007842CB" w:rsidRDefault="007842CB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>
        <w:rPr>
          <w:color w:val="404040" w:themeColor="text1" w:themeTint="BF"/>
          <w:sz w:val="28"/>
          <w:szCs w:val="23"/>
        </w:rPr>
        <w:t>5</w:t>
      </w:r>
      <w:r w:rsidRPr="007842CB">
        <w:rPr>
          <w:color w:val="404040" w:themeColor="text1" w:themeTint="BF"/>
          <w:sz w:val="28"/>
          <w:szCs w:val="23"/>
        </w:rPr>
        <w:t>. В день двадцатилетия одной миланской фирмы, занимающейся остеклением окон, ее глава сделал подарок всем мальчикам города, не достигшим четырнадцати лет. Что же он им подарил? (Рогатки.)</w:t>
      </w:r>
    </w:p>
    <w:p w:rsidR="009F0542" w:rsidRPr="007842CB" w:rsidRDefault="007842CB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>
        <w:rPr>
          <w:color w:val="404040" w:themeColor="text1" w:themeTint="BF"/>
          <w:sz w:val="28"/>
          <w:szCs w:val="23"/>
        </w:rPr>
        <w:t xml:space="preserve">6.По </w:t>
      </w:r>
      <w:r w:rsidR="009F0542" w:rsidRPr="007842CB">
        <w:rPr>
          <w:color w:val="404040" w:themeColor="text1" w:themeTint="BF"/>
          <w:sz w:val="28"/>
          <w:szCs w:val="23"/>
        </w:rPr>
        <w:t xml:space="preserve"> свидетельству В. И. Даля, в России вплоть до середины XIX века </w:t>
      </w:r>
      <w:r>
        <w:rPr>
          <w:color w:val="404040" w:themeColor="text1" w:themeTint="BF"/>
          <w:sz w:val="28"/>
          <w:szCs w:val="23"/>
        </w:rPr>
        <w:t xml:space="preserve">их </w:t>
      </w:r>
      <w:r w:rsidR="009F0542" w:rsidRPr="007842CB">
        <w:rPr>
          <w:color w:val="404040" w:themeColor="text1" w:themeTint="BF"/>
          <w:sz w:val="28"/>
          <w:szCs w:val="23"/>
        </w:rPr>
        <w:t>называли «двоечниками»?</w:t>
      </w:r>
      <w:r>
        <w:rPr>
          <w:color w:val="404040" w:themeColor="text1" w:themeTint="BF"/>
          <w:sz w:val="28"/>
          <w:szCs w:val="23"/>
        </w:rPr>
        <w:t xml:space="preserve"> Кого? </w:t>
      </w:r>
      <w:r w:rsidR="009F0542" w:rsidRPr="007842CB">
        <w:rPr>
          <w:color w:val="404040" w:themeColor="text1" w:themeTint="BF"/>
          <w:sz w:val="28"/>
          <w:szCs w:val="23"/>
        </w:rPr>
        <w:t xml:space="preserve"> (</w:t>
      </w:r>
      <w:r w:rsidR="009F0542" w:rsidRPr="007842CB">
        <w:rPr>
          <w:i/>
          <w:color w:val="404040" w:themeColor="text1" w:themeTint="BF"/>
          <w:sz w:val="28"/>
          <w:szCs w:val="23"/>
        </w:rPr>
        <w:t>Двойняшек.)</w:t>
      </w:r>
    </w:p>
    <w:p w:rsidR="009F0542" w:rsidRPr="007842CB" w:rsidRDefault="007842CB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>
        <w:rPr>
          <w:color w:val="404040" w:themeColor="text1" w:themeTint="BF"/>
          <w:sz w:val="28"/>
          <w:szCs w:val="23"/>
        </w:rPr>
        <w:t>7</w:t>
      </w:r>
      <w:r w:rsidR="009F0542" w:rsidRPr="007842CB">
        <w:rPr>
          <w:color w:val="404040" w:themeColor="text1" w:themeTint="BF"/>
          <w:sz w:val="28"/>
          <w:szCs w:val="23"/>
        </w:rPr>
        <w:t>. Достоевский сказал однажды: «Если бы нам с Тургеневым пришлось бы жить рядом, мы бы жили, как Матрос с Астрономом». Кто эти легендарные мореплаватель и ученый? (</w:t>
      </w:r>
      <w:r w:rsidR="009F0542" w:rsidRPr="007842CB">
        <w:rPr>
          <w:i/>
          <w:color w:val="404040" w:themeColor="text1" w:themeTint="BF"/>
          <w:sz w:val="28"/>
          <w:szCs w:val="23"/>
        </w:rPr>
        <w:t xml:space="preserve">Кот и собака, </w:t>
      </w:r>
      <w:proofErr w:type="gramStart"/>
      <w:r w:rsidR="009F0542" w:rsidRPr="007842CB">
        <w:rPr>
          <w:i/>
          <w:color w:val="404040" w:themeColor="text1" w:themeTint="BF"/>
          <w:sz w:val="28"/>
          <w:szCs w:val="23"/>
        </w:rPr>
        <w:t>принадлежавшие</w:t>
      </w:r>
      <w:proofErr w:type="gramEnd"/>
      <w:r w:rsidR="009F0542" w:rsidRPr="007842CB">
        <w:rPr>
          <w:i/>
          <w:color w:val="404040" w:themeColor="text1" w:themeTint="BF"/>
          <w:sz w:val="28"/>
          <w:szCs w:val="23"/>
        </w:rPr>
        <w:t xml:space="preserve"> И. С. Тургеневу</w:t>
      </w:r>
      <w:r w:rsidR="009F0542" w:rsidRPr="007842CB">
        <w:rPr>
          <w:color w:val="404040" w:themeColor="text1" w:themeTint="BF"/>
          <w:sz w:val="28"/>
          <w:szCs w:val="23"/>
        </w:rPr>
        <w:t>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8. Дороги: </w:t>
      </w:r>
      <w:proofErr w:type="spellStart"/>
      <w:r w:rsidRPr="007842CB">
        <w:rPr>
          <w:color w:val="404040" w:themeColor="text1" w:themeTint="BF"/>
          <w:sz w:val="28"/>
          <w:szCs w:val="23"/>
        </w:rPr>
        <w:t>Аурелия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, Кассия, </w:t>
      </w:r>
      <w:proofErr w:type="spellStart"/>
      <w:r w:rsidRPr="007842CB">
        <w:rPr>
          <w:color w:val="404040" w:themeColor="text1" w:themeTint="BF"/>
          <w:sz w:val="28"/>
          <w:szCs w:val="23"/>
        </w:rPr>
        <w:t>Солария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, </w:t>
      </w:r>
      <w:proofErr w:type="spellStart"/>
      <w:r w:rsidRPr="007842CB">
        <w:rPr>
          <w:color w:val="404040" w:themeColor="text1" w:themeTint="BF"/>
          <w:sz w:val="28"/>
          <w:szCs w:val="23"/>
        </w:rPr>
        <w:t>Аппия</w:t>
      </w:r>
      <w:proofErr w:type="spellEnd"/>
      <w:proofErr w:type="gramStart"/>
      <w:r w:rsidRPr="007842CB">
        <w:rPr>
          <w:color w:val="404040" w:themeColor="text1" w:themeTint="BF"/>
          <w:sz w:val="28"/>
          <w:szCs w:val="23"/>
        </w:rPr>
        <w:t>… И</w:t>
      </w:r>
      <w:proofErr w:type="gramEnd"/>
      <w:r w:rsidRPr="007842CB">
        <w:rPr>
          <w:color w:val="404040" w:themeColor="text1" w:themeTint="BF"/>
          <w:sz w:val="28"/>
          <w:szCs w:val="23"/>
        </w:rPr>
        <w:t xml:space="preserve">менно о них </w:t>
      </w:r>
      <w:r w:rsidR="007842CB">
        <w:rPr>
          <w:color w:val="404040" w:themeColor="text1" w:themeTint="BF"/>
          <w:sz w:val="28"/>
          <w:szCs w:val="23"/>
        </w:rPr>
        <w:t xml:space="preserve">прежде </w:t>
      </w:r>
      <w:r w:rsidRPr="007842CB">
        <w:rPr>
          <w:color w:val="404040" w:themeColor="text1" w:themeTint="BF"/>
          <w:sz w:val="28"/>
          <w:szCs w:val="23"/>
        </w:rPr>
        <w:t>говорили, что все дороги ведут</w:t>
      </w:r>
      <w:r w:rsidR="007842CB">
        <w:rPr>
          <w:color w:val="404040" w:themeColor="text1" w:themeTint="BF"/>
          <w:sz w:val="28"/>
          <w:szCs w:val="23"/>
        </w:rPr>
        <w:t xml:space="preserve"> в этот город</w:t>
      </w:r>
      <w:r w:rsidRPr="007842CB">
        <w:rPr>
          <w:color w:val="404040" w:themeColor="text1" w:themeTint="BF"/>
          <w:sz w:val="28"/>
          <w:szCs w:val="23"/>
        </w:rPr>
        <w:t>.</w:t>
      </w:r>
      <w:r w:rsidR="007842CB">
        <w:rPr>
          <w:color w:val="404040" w:themeColor="text1" w:themeTint="BF"/>
          <w:sz w:val="28"/>
          <w:szCs w:val="23"/>
        </w:rPr>
        <w:t xml:space="preserve">  В какой</w:t>
      </w:r>
      <w:r w:rsidRPr="007842CB">
        <w:rPr>
          <w:color w:val="404040" w:themeColor="text1" w:themeTint="BF"/>
          <w:sz w:val="28"/>
          <w:szCs w:val="23"/>
        </w:rPr>
        <w:t>? (</w:t>
      </w:r>
      <w:r w:rsidRPr="007842CB">
        <w:rPr>
          <w:i/>
          <w:color w:val="404040" w:themeColor="text1" w:themeTint="BF"/>
          <w:sz w:val="28"/>
          <w:szCs w:val="23"/>
        </w:rPr>
        <w:t>Все дороги вед</w:t>
      </w:r>
      <w:r w:rsidR="007842CB">
        <w:rPr>
          <w:i/>
          <w:color w:val="404040" w:themeColor="text1" w:themeTint="BF"/>
          <w:sz w:val="28"/>
          <w:szCs w:val="23"/>
        </w:rPr>
        <w:t>ут в</w:t>
      </w:r>
      <w:r w:rsidRPr="007842CB">
        <w:rPr>
          <w:i/>
          <w:color w:val="404040" w:themeColor="text1" w:themeTint="BF"/>
          <w:sz w:val="28"/>
          <w:szCs w:val="23"/>
        </w:rPr>
        <w:t xml:space="preserve"> Рим.)</w:t>
      </w:r>
    </w:p>
    <w:p w:rsidR="007842CB" w:rsidRPr="007842CB" w:rsidRDefault="009F0542" w:rsidP="007842CB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9</w:t>
      </w:r>
      <w:r w:rsidR="007842CB">
        <w:rPr>
          <w:color w:val="404040" w:themeColor="text1" w:themeTint="BF"/>
          <w:sz w:val="28"/>
          <w:szCs w:val="23"/>
        </w:rPr>
        <w:t xml:space="preserve">. </w:t>
      </w:r>
      <w:r w:rsidR="007842CB" w:rsidRPr="007842CB">
        <w:rPr>
          <w:color w:val="404040" w:themeColor="text1" w:themeTint="BF"/>
          <w:sz w:val="28"/>
          <w:szCs w:val="23"/>
        </w:rPr>
        <w:t xml:space="preserve"> Опрос, проведенный в Китае, показал, что наиболее популярен в этой стране бытовой прибор под названием «</w:t>
      </w:r>
      <w:proofErr w:type="spellStart"/>
      <w:r w:rsidR="007842CB" w:rsidRPr="007842CB">
        <w:rPr>
          <w:color w:val="404040" w:themeColor="text1" w:themeTint="BF"/>
          <w:sz w:val="28"/>
          <w:szCs w:val="23"/>
        </w:rPr>
        <w:t>айци</w:t>
      </w:r>
      <w:proofErr w:type="spellEnd"/>
      <w:r w:rsidR="007842CB" w:rsidRPr="007842CB">
        <w:rPr>
          <w:color w:val="404040" w:themeColor="text1" w:themeTint="BF"/>
          <w:sz w:val="28"/>
          <w:szCs w:val="23"/>
        </w:rPr>
        <w:t xml:space="preserve">», что переводится как «боготворящий жену». </w:t>
      </w:r>
      <w:r w:rsidR="007842CB">
        <w:rPr>
          <w:color w:val="404040" w:themeColor="text1" w:themeTint="BF"/>
          <w:sz w:val="28"/>
          <w:szCs w:val="23"/>
        </w:rPr>
        <w:t xml:space="preserve"> Чтобы  нужен всем, кто любит </w:t>
      </w:r>
      <w:proofErr w:type="gramStart"/>
      <w:r w:rsidR="007842CB">
        <w:rPr>
          <w:color w:val="404040" w:themeColor="text1" w:themeTint="BF"/>
          <w:sz w:val="28"/>
          <w:szCs w:val="23"/>
        </w:rPr>
        <w:t>чистое</w:t>
      </w:r>
      <w:proofErr w:type="gramEnd"/>
      <w:r w:rsidR="007842CB">
        <w:rPr>
          <w:color w:val="404040" w:themeColor="text1" w:themeTint="BF"/>
          <w:sz w:val="28"/>
          <w:szCs w:val="23"/>
        </w:rPr>
        <w:t xml:space="preserve">.  </w:t>
      </w:r>
      <w:r w:rsidR="007842CB" w:rsidRPr="007842CB">
        <w:rPr>
          <w:color w:val="404040" w:themeColor="text1" w:themeTint="BF"/>
          <w:sz w:val="28"/>
          <w:szCs w:val="23"/>
        </w:rPr>
        <w:t>Что это за прибор?</w:t>
      </w:r>
      <w:r w:rsidR="007842CB">
        <w:rPr>
          <w:color w:val="404040" w:themeColor="text1" w:themeTint="BF"/>
          <w:sz w:val="28"/>
          <w:szCs w:val="23"/>
        </w:rPr>
        <w:t xml:space="preserve"> </w:t>
      </w:r>
      <w:r w:rsidR="007842CB" w:rsidRPr="007842CB">
        <w:rPr>
          <w:color w:val="404040" w:themeColor="text1" w:themeTint="BF"/>
          <w:sz w:val="28"/>
          <w:szCs w:val="23"/>
        </w:rPr>
        <w:t xml:space="preserve"> </w:t>
      </w:r>
      <w:r w:rsidR="007842CB" w:rsidRPr="007842CB">
        <w:rPr>
          <w:i/>
          <w:color w:val="404040" w:themeColor="text1" w:themeTint="BF"/>
          <w:sz w:val="28"/>
          <w:szCs w:val="23"/>
        </w:rPr>
        <w:t>(Стиральная машина.)</w:t>
      </w:r>
    </w:p>
    <w:p w:rsidR="007842CB" w:rsidRDefault="007842CB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10. В своих речах в защиту этого животного от несправедливых обвинений президенты США Джексон и </w:t>
      </w:r>
      <w:proofErr w:type="spellStart"/>
      <w:r w:rsidRPr="007842CB">
        <w:rPr>
          <w:color w:val="404040" w:themeColor="text1" w:themeTint="BF"/>
          <w:sz w:val="28"/>
          <w:szCs w:val="23"/>
        </w:rPr>
        <w:t>ван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 </w:t>
      </w:r>
      <w:proofErr w:type="gramStart"/>
      <w:r w:rsidRPr="007842CB">
        <w:rPr>
          <w:color w:val="404040" w:themeColor="text1" w:themeTint="BF"/>
          <w:sz w:val="28"/>
          <w:szCs w:val="23"/>
        </w:rPr>
        <w:t>Бурен</w:t>
      </w:r>
      <w:proofErr w:type="gramEnd"/>
      <w:r w:rsidRPr="007842CB">
        <w:rPr>
          <w:color w:val="404040" w:themeColor="text1" w:themeTint="BF"/>
          <w:sz w:val="28"/>
          <w:szCs w:val="23"/>
        </w:rPr>
        <w:t xml:space="preserve"> подчеркивали, что оно символ </w:t>
      </w:r>
      <w:r w:rsidRPr="007842CB">
        <w:rPr>
          <w:color w:val="404040" w:themeColor="text1" w:themeTint="BF"/>
          <w:sz w:val="28"/>
          <w:szCs w:val="23"/>
        </w:rPr>
        <w:lastRenderedPageBreak/>
        <w:t xml:space="preserve">трудолюбия, нетребовательности и простоты. По их мнению, с его помощью Бог предостерегал людей от алчности, от действий против народа. О ком же так уважительно говорили главы США? </w:t>
      </w:r>
      <w:r w:rsidRPr="007842CB">
        <w:rPr>
          <w:i/>
          <w:color w:val="404040" w:themeColor="text1" w:themeTint="BF"/>
          <w:sz w:val="28"/>
          <w:szCs w:val="23"/>
        </w:rPr>
        <w:t xml:space="preserve">(Об </w:t>
      </w:r>
      <w:proofErr w:type="spellStart"/>
      <w:r w:rsidRPr="007842CB">
        <w:rPr>
          <w:i/>
          <w:color w:val="404040" w:themeColor="text1" w:themeTint="BF"/>
          <w:sz w:val="28"/>
          <w:szCs w:val="23"/>
        </w:rPr>
        <w:t>осле</w:t>
      </w:r>
      <w:proofErr w:type="spellEnd"/>
      <w:r w:rsidRPr="007842CB">
        <w:rPr>
          <w:i/>
          <w:color w:val="404040" w:themeColor="text1" w:themeTint="BF"/>
          <w:sz w:val="28"/>
          <w:szCs w:val="23"/>
        </w:rPr>
        <w:t>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11. Оценивая роль города Атланты в истории США, историки всегда указывали на его чрезвычайно выгодное географическое положение. А среди жителей Атланты бытовало мнение, что, даже отправляясь в эти два противоположных пункта назначения, следует делать пересадку в их городе. О каких двух пунктах идет речь? (</w:t>
      </w:r>
      <w:r w:rsidRPr="007842CB">
        <w:rPr>
          <w:i/>
          <w:color w:val="404040" w:themeColor="text1" w:themeTint="BF"/>
          <w:sz w:val="28"/>
          <w:szCs w:val="23"/>
        </w:rPr>
        <w:t>Рай и ад.)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12. Американский психолог </w:t>
      </w:r>
      <w:proofErr w:type="spellStart"/>
      <w:r w:rsidRPr="007842CB">
        <w:rPr>
          <w:color w:val="404040" w:themeColor="text1" w:themeTint="BF"/>
          <w:sz w:val="28"/>
          <w:szCs w:val="23"/>
        </w:rPr>
        <w:t>Ливайн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 проверял отзывчивость людей в разных городах мира с помощью такого приема: на людной улице подкидывал письмо с наклеенной маркой и надписанным адресом. Были отмечены самые разные реакции, но в Токио, пожалуй, самая необычная: несколько человек подняли письмо, но в почтовый ящик не бросили. Что же они сделали? (</w:t>
      </w:r>
      <w:r w:rsidRPr="007F720F">
        <w:rPr>
          <w:i/>
          <w:color w:val="404040" w:themeColor="text1" w:themeTint="BF"/>
          <w:sz w:val="28"/>
          <w:szCs w:val="23"/>
        </w:rPr>
        <w:t>Лично отнесли по указанному адресу</w:t>
      </w:r>
      <w:r w:rsidRPr="007842CB">
        <w:rPr>
          <w:color w:val="404040" w:themeColor="text1" w:themeTint="BF"/>
          <w:sz w:val="28"/>
          <w:szCs w:val="23"/>
        </w:rPr>
        <w:t>.)</w:t>
      </w:r>
    </w:p>
    <w:p w:rsidR="009F0542" w:rsidRPr="007F720F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13. Когда Джо</w:t>
      </w:r>
      <w:proofErr w:type="gramStart"/>
      <w:r w:rsidRPr="007842CB">
        <w:rPr>
          <w:color w:val="404040" w:themeColor="text1" w:themeTint="BF"/>
          <w:sz w:val="28"/>
          <w:szCs w:val="23"/>
        </w:rPr>
        <w:t>рдж Ст</w:t>
      </w:r>
      <w:proofErr w:type="gramEnd"/>
      <w:r w:rsidRPr="007842CB">
        <w:rPr>
          <w:color w:val="404040" w:themeColor="text1" w:themeTint="BF"/>
          <w:sz w:val="28"/>
          <w:szCs w:val="23"/>
        </w:rPr>
        <w:t xml:space="preserve">ефенсон в 1829 году построил первый участок железной дороги между Ливерпулем и Манчестером, на станции </w:t>
      </w:r>
      <w:proofErr w:type="spellStart"/>
      <w:r w:rsidRPr="007842CB">
        <w:rPr>
          <w:color w:val="404040" w:themeColor="text1" w:themeTint="BF"/>
          <w:sz w:val="28"/>
          <w:szCs w:val="23"/>
        </w:rPr>
        <w:t>Рейнхим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 решили устроить своеобразное состязание между пятью паровозами. Однако перед самым началом соревнований пятая машина была отстранена от участия в них. Что же необычного обнаружили организаторы в пятом паровозе? </w:t>
      </w:r>
      <w:r w:rsidRPr="007F720F">
        <w:rPr>
          <w:i/>
          <w:color w:val="404040" w:themeColor="text1" w:themeTint="BF"/>
          <w:sz w:val="28"/>
          <w:szCs w:val="23"/>
        </w:rPr>
        <w:t>(Под стальной обшивкой паровоза были спрятаны обыкновенные лошади.)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14. В 1854 году англичане подвели свою эскадру к Японии и потребовали открыть страну для внешнего мира. В разведку были посланы знаменитые ниндзя. Они незаметно проникли на английский флагман, перерыли все бумаги и благополучно вернулись на базу, но так ничего и не узнали. Почему? (</w:t>
      </w:r>
      <w:r w:rsidRPr="007F720F">
        <w:rPr>
          <w:i/>
          <w:color w:val="404040" w:themeColor="text1" w:themeTint="BF"/>
          <w:sz w:val="28"/>
          <w:szCs w:val="23"/>
        </w:rPr>
        <w:t>Ниндзя не знали английский язык</w:t>
      </w:r>
      <w:r w:rsidRPr="007842CB">
        <w:rPr>
          <w:color w:val="404040" w:themeColor="text1" w:themeTint="BF"/>
          <w:sz w:val="28"/>
          <w:szCs w:val="23"/>
        </w:rPr>
        <w:t>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15. Гораций считал, что она «часто разрешает важные задачи лучше и сильнее, чем строго обличительная речь». Джованни Боккаччо говорил, что «она должна кусать как овца, а не как собака». Гавриил Державин был убежден, что чрезмерная похвала также является ею. О чем идет речь в вопросе? (</w:t>
      </w:r>
      <w:r w:rsidRPr="007F720F">
        <w:rPr>
          <w:i/>
          <w:color w:val="404040" w:themeColor="text1" w:themeTint="BF"/>
          <w:sz w:val="28"/>
          <w:szCs w:val="23"/>
        </w:rPr>
        <w:t>О насмешке</w:t>
      </w:r>
      <w:r w:rsidRPr="007842CB">
        <w:rPr>
          <w:color w:val="404040" w:themeColor="text1" w:themeTint="BF"/>
          <w:sz w:val="28"/>
          <w:szCs w:val="23"/>
        </w:rPr>
        <w:t>.)</w:t>
      </w:r>
    </w:p>
    <w:p w:rsidR="009F0542" w:rsidRPr="007F720F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16. В средневековом фарсе «Адвокат Пьер </w:t>
      </w:r>
      <w:proofErr w:type="spellStart"/>
      <w:r w:rsidRPr="007842CB">
        <w:rPr>
          <w:color w:val="404040" w:themeColor="text1" w:themeTint="BF"/>
          <w:sz w:val="28"/>
          <w:szCs w:val="23"/>
        </w:rPr>
        <w:t>Патлен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» богатый суконщик судится с пастухом, укравшим у него овец, но отвлекается на упреки по адресу адвоката, задолжавшего ему за шесть локтей сукна. Какими, ставшими крылатыми словами судья прервал речь суконщика? </w:t>
      </w:r>
      <w:r w:rsidRPr="007F720F">
        <w:rPr>
          <w:i/>
          <w:color w:val="404040" w:themeColor="text1" w:themeTint="BF"/>
          <w:sz w:val="28"/>
          <w:szCs w:val="23"/>
        </w:rPr>
        <w:t>(«Вернемся к нашим баранам!»)</w:t>
      </w:r>
    </w:p>
    <w:p w:rsidR="009F0542" w:rsidRPr="007F720F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lastRenderedPageBreak/>
        <w:t>17. В конце XIX века в одном из латиноамериканских государств сельский священник во время эпидемии, приняв на себя функции Страшного суда, увеличил свой доход. Каким образом? (</w:t>
      </w:r>
      <w:r w:rsidRPr="007F720F">
        <w:rPr>
          <w:i/>
          <w:color w:val="404040" w:themeColor="text1" w:themeTint="BF"/>
          <w:sz w:val="28"/>
          <w:szCs w:val="23"/>
        </w:rPr>
        <w:t>Разделив кладбище на рай, чистилище и ад.)</w:t>
      </w:r>
    </w:p>
    <w:p w:rsidR="009F0542" w:rsidRPr="007F720F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18. Королева Мадагаскара </w:t>
      </w:r>
      <w:proofErr w:type="spellStart"/>
      <w:r w:rsidRPr="007842CB">
        <w:rPr>
          <w:color w:val="404040" w:themeColor="text1" w:themeTint="BF"/>
          <w:sz w:val="28"/>
          <w:szCs w:val="23"/>
        </w:rPr>
        <w:t>Ранавалона</w:t>
      </w:r>
      <w:proofErr w:type="spellEnd"/>
      <w:r w:rsidRPr="007842CB">
        <w:rPr>
          <w:color w:val="404040" w:themeColor="text1" w:themeTint="BF"/>
          <w:sz w:val="28"/>
          <w:szCs w:val="23"/>
        </w:rPr>
        <w:t xml:space="preserve"> запретила своим придворным являться к ней незваными при неких обстоятельствах. Но некоторые придворные продолжали нарушать ее запрет, за что и были наказаны. Это повергло бедных подчиненных в отчаяние, ведь они были не </w:t>
      </w:r>
      <w:proofErr w:type="gramStart"/>
      <w:r w:rsidRPr="007842CB">
        <w:rPr>
          <w:color w:val="404040" w:themeColor="text1" w:themeTint="BF"/>
          <w:sz w:val="28"/>
          <w:szCs w:val="23"/>
        </w:rPr>
        <w:t>властны</w:t>
      </w:r>
      <w:proofErr w:type="gramEnd"/>
      <w:r w:rsidRPr="007842CB">
        <w:rPr>
          <w:color w:val="404040" w:themeColor="text1" w:themeTint="BF"/>
          <w:sz w:val="28"/>
          <w:szCs w:val="23"/>
        </w:rPr>
        <w:t xml:space="preserve"> выполнить приказание своей повелительницы, даже если бы очень этого хотели. При каких же обстоятельствах придворным было запрещено являться к своей королеве? (</w:t>
      </w:r>
      <w:r w:rsidRPr="007F720F">
        <w:rPr>
          <w:i/>
          <w:color w:val="404040" w:themeColor="text1" w:themeTint="BF"/>
          <w:sz w:val="28"/>
          <w:szCs w:val="23"/>
        </w:rPr>
        <w:t>Во сне.)</w:t>
      </w:r>
    </w:p>
    <w:p w:rsidR="009F0542" w:rsidRPr="007F720F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i/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 xml:space="preserve">19. На одной из бензоколонок в Сахаре имеется табличка, убеждающая купить бензин именно там. Что написано на этой табличке? </w:t>
      </w:r>
      <w:r w:rsidRPr="007F720F">
        <w:rPr>
          <w:i/>
          <w:color w:val="404040" w:themeColor="text1" w:themeTint="BF"/>
          <w:sz w:val="28"/>
          <w:szCs w:val="23"/>
        </w:rPr>
        <w:t>(«Все остальные – мираж».)</w:t>
      </w:r>
    </w:p>
    <w:p w:rsidR="009F0542" w:rsidRPr="007842CB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color w:val="404040" w:themeColor="text1" w:themeTint="BF"/>
          <w:sz w:val="28"/>
          <w:szCs w:val="23"/>
        </w:rPr>
      </w:pPr>
      <w:r w:rsidRPr="007842CB">
        <w:rPr>
          <w:color w:val="404040" w:themeColor="text1" w:themeTint="BF"/>
          <w:sz w:val="28"/>
          <w:szCs w:val="23"/>
        </w:rPr>
        <w:t>20. Провожая жену или служанку на рынок за покупками, древний грек говорил ей традиционное напутствие: «Молчи, женщина!» А почему ей следовало молчать? (</w:t>
      </w:r>
      <w:r w:rsidRPr="007F720F">
        <w:rPr>
          <w:i/>
          <w:color w:val="404040" w:themeColor="text1" w:themeTint="BF"/>
          <w:sz w:val="28"/>
          <w:szCs w:val="23"/>
        </w:rPr>
        <w:t>Женщины держали деньги во рту.)</w:t>
      </w:r>
    </w:p>
    <w:p w:rsidR="0047637F" w:rsidRPr="007842CB" w:rsidRDefault="0047637F">
      <w:pPr>
        <w:rPr>
          <w:rFonts w:ascii="Times New Roman" w:hAnsi="Times New Roman" w:cs="Times New Roman"/>
          <w:color w:val="404040" w:themeColor="text1" w:themeTint="BF"/>
          <w:sz w:val="24"/>
        </w:rPr>
      </w:pPr>
    </w:p>
    <w:sectPr w:rsidR="0047637F" w:rsidRPr="007842CB" w:rsidSect="0068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542"/>
    <w:rsid w:val="0047637F"/>
    <w:rsid w:val="00682DC9"/>
    <w:rsid w:val="007842CB"/>
    <w:rsid w:val="007F720F"/>
    <w:rsid w:val="009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User</cp:lastModifiedBy>
  <cp:revision>4</cp:revision>
  <cp:lastPrinted>2014-05-26T02:18:00Z</cp:lastPrinted>
  <dcterms:created xsi:type="dcterms:W3CDTF">2014-05-26T02:18:00Z</dcterms:created>
  <dcterms:modified xsi:type="dcterms:W3CDTF">2015-03-05T10:08:00Z</dcterms:modified>
</cp:coreProperties>
</file>